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A051" w14:textId="77777777" w:rsidR="00AC1DF5" w:rsidRPr="00AC1DF5" w:rsidRDefault="00AC1DF5" w:rsidP="00AC1DF5">
      <w:pPr>
        <w:jc w:val="center"/>
        <w:rPr>
          <w:rFonts w:ascii="Century Gothic" w:hAnsi="Century Gothic"/>
          <w:b/>
          <w:color w:val="002060"/>
          <w:sz w:val="8"/>
        </w:rPr>
      </w:pPr>
    </w:p>
    <w:p w14:paraId="2924CFE5" w14:textId="271251DE" w:rsidR="00AC1DF5" w:rsidRDefault="00AC1DF5" w:rsidP="00AC1DF5">
      <w:pPr>
        <w:jc w:val="both"/>
        <w:rPr>
          <w:rFonts w:cstheme="minorHAnsi"/>
          <w:b/>
        </w:rPr>
      </w:pPr>
    </w:p>
    <w:p w14:paraId="53BBA9B4" w14:textId="570FBE71" w:rsidR="0017136D" w:rsidRPr="00763B9B" w:rsidRDefault="00763B9B" w:rsidP="00B15503">
      <w:pPr>
        <w:rPr>
          <w:b/>
          <w:bCs/>
          <w:sz w:val="36"/>
          <w:szCs w:val="36"/>
        </w:rPr>
      </w:pPr>
      <w:r w:rsidRPr="00763B9B">
        <w:rPr>
          <w:b/>
          <w:bCs/>
          <w:sz w:val="36"/>
          <w:szCs w:val="36"/>
        </w:rPr>
        <w:t xml:space="preserve">AUDIT </w:t>
      </w:r>
      <w:r w:rsidR="00F054A0">
        <w:rPr>
          <w:b/>
          <w:bCs/>
          <w:sz w:val="36"/>
          <w:szCs w:val="36"/>
        </w:rPr>
        <w:t>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32AAF" w14:paraId="2B7E30E9" w14:textId="77777777" w:rsidTr="00432AAF">
        <w:tc>
          <w:tcPr>
            <w:tcW w:w="5395" w:type="dxa"/>
          </w:tcPr>
          <w:p w14:paraId="2119073D" w14:textId="6709B9B0" w:rsidR="00432AAF" w:rsidRDefault="00F054A0" w:rsidP="00B15503">
            <w:r w:rsidRPr="00F873A8">
              <w:rPr>
                <w:b/>
                <w:bCs/>
              </w:rPr>
              <w:t>Audit Report No.:</w:t>
            </w:r>
            <w:r w:rsidR="00F873A8">
              <w:t xml:space="preserve"> </w:t>
            </w:r>
            <w:r w:rsidR="00E83983">
              <w:t>INT_AUDIT_</w:t>
            </w:r>
            <w:r w:rsidR="00F873A8">
              <w:t>001</w:t>
            </w:r>
          </w:p>
          <w:p w14:paraId="66DB112B" w14:textId="77777777" w:rsidR="00432AAF" w:rsidRDefault="00432AAF" w:rsidP="00B15503"/>
          <w:p w14:paraId="6F441C4F" w14:textId="16AC0565" w:rsidR="00E83983" w:rsidRDefault="00E83983" w:rsidP="00B15503"/>
        </w:tc>
        <w:tc>
          <w:tcPr>
            <w:tcW w:w="5395" w:type="dxa"/>
          </w:tcPr>
          <w:p w14:paraId="22FEFEB5" w14:textId="563E5EF4" w:rsidR="00432AAF" w:rsidRDefault="00432AAF" w:rsidP="00B15503">
            <w:r w:rsidRPr="00F873A8">
              <w:rPr>
                <w:b/>
                <w:bCs/>
              </w:rPr>
              <w:t>D</w:t>
            </w:r>
            <w:r w:rsidR="006727F5" w:rsidRPr="00F873A8">
              <w:rPr>
                <w:b/>
                <w:bCs/>
              </w:rPr>
              <w:t>ate:</w:t>
            </w:r>
            <w:r w:rsidR="00F873A8">
              <w:t xml:space="preserve"> </w:t>
            </w:r>
            <w:r w:rsidR="009B28D7">
              <w:t xml:space="preserve">January 1, </w:t>
            </w:r>
            <w:r w:rsidR="00F873A8">
              <w:t>2026</w:t>
            </w:r>
          </w:p>
        </w:tc>
      </w:tr>
      <w:tr w:rsidR="00853E5B" w14:paraId="552DD1D3" w14:textId="77777777" w:rsidTr="00FD5791">
        <w:tc>
          <w:tcPr>
            <w:tcW w:w="10790" w:type="dxa"/>
            <w:gridSpan w:val="2"/>
          </w:tcPr>
          <w:p w14:paraId="3FD1A2DE" w14:textId="77777777" w:rsidR="00F873A8" w:rsidRPr="00F873A8" w:rsidRDefault="00853E5B" w:rsidP="00B15503">
            <w:pPr>
              <w:rPr>
                <w:b/>
                <w:bCs/>
              </w:rPr>
            </w:pPr>
            <w:r w:rsidRPr="00F873A8">
              <w:rPr>
                <w:b/>
                <w:bCs/>
              </w:rPr>
              <w:t>Auditor</w:t>
            </w:r>
            <w:r w:rsidR="00FD376D" w:rsidRPr="00F873A8">
              <w:rPr>
                <w:b/>
                <w:bCs/>
              </w:rPr>
              <w:t>(s)</w:t>
            </w:r>
            <w:r w:rsidRPr="00F873A8">
              <w:rPr>
                <w:b/>
                <w:bCs/>
              </w:rPr>
              <w:t>:</w:t>
            </w:r>
            <w:r w:rsidR="00F873A8" w:rsidRPr="00F873A8">
              <w:rPr>
                <w:b/>
                <w:bCs/>
              </w:rPr>
              <w:t xml:space="preserve"> </w:t>
            </w:r>
          </w:p>
          <w:p w14:paraId="2A9DE6A5" w14:textId="7CD75284" w:rsidR="00853E5B" w:rsidRDefault="00F873A8" w:rsidP="00B15503">
            <w:r>
              <w:t>John Smith</w:t>
            </w:r>
            <w:r w:rsidR="009B28D7">
              <w:t xml:space="preserve"> (Lead Auditor)</w:t>
            </w:r>
          </w:p>
          <w:p w14:paraId="47E508F8" w14:textId="77777777" w:rsidR="00853E5B" w:rsidRDefault="00F873A8" w:rsidP="00B15503">
            <w:r>
              <w:t>Jane Doe</w:t>
            </w:r>
            <w:r w:rsidR="009B28D7">
              <w:t xml:space="preserve"> (Auditor)</w:t>
            </w:r>
          </w:p>
          <w:p w14:paraId="2D66A0A6" w14:textId="74CB3E82" w:rsidR="009B28D7" w:rsidRDefault="009B28D7" w:rsidP="00B15503"/>
        </w:tc>
      </w:tr>
    </w:tbl>
    <w:p w14:paraId="2CE30303" w14:textId="77777777" w:rsidR="00763B9B" w:rsidRDefault="00763B9B" w:rsidP="00B15503"/>
    <w:p w14:paraId="7B7FD6A2" w14:textId="165A92DB" w:rsidR="00FD376D" w:rsidRPr="006344A4" w:rsidRDefault="00B26FC5" w:rsidP="00B15503">
      <w:pPr>
        <w:rPr>
          <w:b/>
          <w:bCs/>
          <w:i/>
          <w:iCs/>
          <w:sz w:val="20"/>
          <w:szCs w:val="20"/>
        </w:rPr>
      </w:pPr>
      <w:r w:rsidRPr="006344A4">
        <w:rPr>
          <w:b/>
          <w:bCs/>
          <w:i/>
          <w:iCs/>
          <w:sz w:val="20"/>
          <w:szCs w:val="20"/>
        </w:rPr>
        <w:t>Category</w:t>
      </w:r>
      <w:r w:rsidR="00345833" w:rsidRPr="006344A4">
        <w:rPr>
          <w:b/>
          <w:bCs/>
          <w:i/>
          <w:iCs/>
          <w:sz w:val="20"/>
          <w:szCs w:val="20"/>
        </w:rPr>
        <w:t>:</w:t>
      </w:r>
    </w:p>
    <w:p w14:paraId="4296B876" w14:textId="779F6B20" w:rsidR="00B26FC5" w:rsidRPr="006344A4" w:rsidRDefault="00B26FC5" w:rsidP="006344A4">
      <w:pPr>
        <w:ind w:left="720"/>
        <w:rPr>
          <w:i/>
          <w:iCs/>
          <w:sz w:val="20"/>
          <w:szCs w:val="20"/>
        </w:rPr>
      </w:pPr>
      <w:r w:rsidRPr="006344A4">
        <w:rPr>
          <w:i/>
          <w:iCs/>
          <w:sz w:val="20"/>
          <w:szCs w:val="20"/>
        </w:rPr>
        <w:t>C = Critical</w:t>
      </w:r>
    </w:p>
    <w:p w14:paraId="055D1675" w14:textId="70683371" w:rsidR="002640A4" w:rsidRPr="006344A4" w:rsidRDefault="002640A4" w:rsidP="006344A4">
      <w:pPr>
        <w:ind w:left="720"/>
        <w:rPr>
          <w:i/>
          <w:iCs/>
          <w:sz w:val="20"/>
          <w:szCs w:val="20"/>
        </w:rPr>
      </w:pPr>
      <w:r w:rsidRPr="006344A4">
        <w:rPr>
          <w:i/>
          <w:iCs/>
          <w:sz w:val="20"/>
          <w:szCs w:val="20"/>
        </w:rPr>
        <w:t>M = Major Non-compliance</w:t>
      </w:r>
    </w:p>
    <w:p w14:paraId="73BAD4F9" w14:textId="1F200294" w:rsidR="00757574" w:rsidRPr="006344A4" w:rsidRDefault="00757574" w:rsidP="006344A4">
      <w:pPr>
        <w:ind w:left="720"/>
        <w:rPr>
          <w:i/>
          <w:iCs/>
          <w:sz w:val="20"/>
          <w:szCs w:val="20"/>
        </w:rPr>
      </w:pPr>
      <w:r w:rsidRPr="006344A4">
        <w:rPr>
          <w:i/>
          <w:iCs/>
          <w:sz w:val="20"/>
          <w:szCs w:val="20"/>
        </w:rPr>
        <w:t>P = Partial Non-compliance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3"/>
        <w:gridCol w:w="2332"/>
        <w:gridCol w:w="1155"/>
      </w:tblGrid>
      <w:tr w:rsidR="00FD376D" w:rsidRPr="00143405" w14:paraId="013CF68F" w14:textId="77777777" w:rsidTr="00E83983">
        <w:tc>
          <w:tcPr>
            <w:tcW w:w="7303" w:type="dxa"/>
          </w:tcPr>
          <w:p w14:paraId="33274CCA" w14:textId="152C3200" w:rsidR="00FD376D" w:rsidRPr="00AB285F" w:rsidRDefault="00757574" w:rsidP="00B15503">
            <w:pPr>
              <w:rPr>
                <w:rFonts w:cstheme="minorHAnsi"/>
              </w:rPr>
            </w:pPr>
            <w:r w:rsidRPr="00143405">
              <w:rPr>
                <w:b/>
                <w:bCs/>
              </w:rPr>
              <w:t>Findings:</w:t>
            </w:r>
            <w:r w:rsidR="00AB285F">
              <w:rPr>
                <w:b/>
                <w:bCs/>
              </w:rPr>
              <w:t xml:space="preserve"> </w:t>
            </w:r>
          </w:p>
        </w:tc>
        <w:tc>
          <w:tcPr>
            <w:tcW w:w="2332" w:type="dxa"/>
          </w:tcPr>
          <w:p w14:paraId="05B9C172" w14:textId="271CF1A7" w:rsidR="00FD376D" w:rsidRPr="00143405" w:rsidRDefault="008F4E6E" w:rsidP="00B15503">
            <w:pPr>
              <w:rPr>
                <w:b/>
                <w:bCs/>
              </w:rPr>
            </w:pPr>
            <w:r w:rsidRPr="00143405">
              <w:rPr>
                <w:b/>
                <w:bCs/>
              </w:rPr>
              <w:t>Reference:</w:t>
            </w:r>
          </w:p>
        </w:tc>
        <w:tc>
          <w:tcPr>
            <w:tcW w:w="1155" w:type="dxa"/>
          </w:tcPr>
          <w:p w14:paraId="423EE0A5" w14:textId="1C6F6139" w:rsidR="00FD376D" w:rsidRPr="00143405" w:rsidRDefault="00757574" w:rsidP="00B15503">
            <w:pPr>
              <w:rPr>
                <w:b/>
                <w:bCs/>
              </w:rPr>
            </w:pPr>
            <w:r w:rsidRPr="00143405">
              <w:rPr>
                <w:b/>
                <w:bCs/>
              </w:rPr>
              <w:t>Category</w:t>
            </w:r>
            <w:r w:rsidR="008F4E6E" w:rsidRPr="00143405">
              <w:rPr>
                <w:b/>
                <w:bCs/>
              </w:rPr>
              <w:t>:</w:t>
            </w:r>
          </w:p>
        </w:tc>
      </w:tr>
      <w:tr w:rsidR="00FD376D" w14:paraId="3D2529C8" w14:textId="77777777" w:rsidTr="00E83983">
        <w:tc>
          <w:tcPr>
            <w:tcW w:w="7303" w:type="dxa"/>
          </w:tcPr>
          <w:p w14:paraId="477ED73B" w14:textId="681A2B29" w:rsidR="00FD376D" w:rsidRPr="00E83983" w:rsidRDefault="00E83983" w:rsidP="00B15503">
            <w:pPr>
              <w:rPr>
                <w:b/>
                <w:bCs/>
              </w:rPr>
            </w:pPr>
            <w:r w:rsidRPr="00E83983">
              <w:rPr>
                <w:b/>
                <w:bCs/>
              </w:rPr>
              <w:t>Requirements</w:t>
            </w:r>
            <w:r w:rsidR="00FF6C8C" w:rsidRPr="00E83983">
              <w:rPr>
                <w:b/>
                <w:bCs/>
              </w:rPr>
              <w:t>:</w:t>
            </w:r>
          </w:p>
          <w:p w14:paraId="0A52772A" w14:textId="614F75B2" w:rsidR="00FF6C8C" w:rsidRDefault="007275A8" w:rsidP="00B15503">
            <w:r>
              <w:t>Clause 6. Engineering Documentation of Dept’s QMS Checklist</w:t>
            </w:r>
          </w:p>
          <w:p w14:paraId="6228C8A9" w14:textId="77777777" w:rsidR="00C46C68" w:rsidRDefault="00C46C68" w:rsidP="00B15503"/>
          <w:p w14:paraId="570EB644" w14:textId="77777777" w:rsidR="00C46C68" w:rsidRDefault="00E771A8" w:rsidP="00B15503">
            <w:pPr>
              <w:rPr>
                <w:b/>
                <w:bCs/>
              </w:rPr>
            </w:pPr>
            <w:r w:rsidRPr="00C46C68">
              <w:rPr>
                <w:b/>
                <w:bCs/>
              </w:rPr>
              <w:t>Section</w:t>
            </w:r>
            <w:r w:rsidR="00C46C68">
              <w:rPr>
                <w:b/>
                <w:bCs/>
              </w:rPr>
              <w:t xml:space="preserve">: </w:t>
            </w:r>
          </w:p>
          <w:p w14:paraId="6189505E" w14:textId="6A3D91C9" w:rsidR="00E771A8" w:rsidRDefault="00C46C68" w:rsidP="00B15503">
            <w:r>
              <w:t>Design and Engineering</w:t>
            </w:r>
          </w:p>
          <w:p w14:paraId="088BB0E7" w14:textId="77777777" w:rsidR="00FF6C8C" w:rsidRDefault="00FF6C8C" w:rsidP="00B15503"/>
          <w:p w14:paraId="297C3F85" w14:textId="5537D6FB" w:rsidR="00FF6C8C" w:rsidRPr="00E83983" w:rsidRDefault="00FF6C8C" w:rsidP="00B15503">
            <w:pPr>
              <w:rPr>
                <w:b/>
                <w:bCs/>
              </w:rPr>
            </w:pPr>
            <w:r w:rsidRPr="00E83983">
              <w:rPr>
                <w:b/>
                <w:bCs/>
              </w:rPr>
              <w:t>Evidence:</w:t>
            </w:r>
          </w:p>
          <w:p w14:paraId="5D6D6A1F" w14:textId="7BE79D61" w:rsidR="00FF6C8C" w:rsidRDefault="00CD7CDA" w:rsidP="00E83983">
            <w:pPr>
              <w:pStyle w:val="ListParagraph"/>
              <w:numPr>
                <w:ilvl w:val="0"/>
                <w:numId w:val="7"/>
              </w:numPr>
            </w:pPr>
            <w:r>
              <w:t>In the</w:t>
            </w:r>
            <w:r w:rsidR="00681A7B">
              <w:t xml:space="preserve"> Engineering design control document,</w:t>
            </w:r>
            <w:r>
              <w:t xml:space="preserve"> </w:t>
            </w:r>
            <w:r w:rsidR="00794F71">
              <w:t>DC</w:t>
            </w:r>
            <w:r>
              <w:t xml:space="preserve">-05 </w:t>
            </w:r>
            <w:r w:rsidR="00575C8E">
              <w:t xml:space="preserve">under </w:t>
            </w:r>
            <w:r w:rsidR="00794F71">
              <w:t xml:space="preserve">Section </w:t>
            </w:r>
            <w:r w:rsidR="00575C8E">
              <w:t>Electrical</w:t>
            </w:r>
            <w:r w:rsidR="00005F3C">
              <w:t xml:space="preserve"> Drawings</w:t>
            </w:r>
            <w:r w:rsidR="00575C8E">
              <w:t xml:space="preserve">, </w:t>
            </w:r>
            <w:r>
              <w:t xml:space="preserve">page </w:t>
            </w:r>
            <w:r w:rsidR="00575C8E">
              <w:t>10</w:t>
            </w:r>
            <w:r w:rsidR="002744CC">
              <w:t xml:space="preserve">, </w:t>
            </w:r>
            <w:r w:rsidR="00681A7B">
              <w:t>r</w:t>
            </w:r>
            <w:r w:rsidR="007275A8" w:rsidRPr="007275A8">
              <w:t xml:space="preserve">eview of body electrical drawing </w:t>
            </w:r>
            <w:r w:rsidR="007275A8" w:rsidRPr="00E83983">
              <w:rPr>
                <w:b/>
                <w:bCs/>
              </w:rPr>
              <w:t>ELEC-0</w:t>
            </w:r>
            <w:r w:rsidR="009B28D7">
              <w:rPr>
                <w:b/>
                <w:bCs/>
              </w:rPr>
              <w:t>08</w:t>
            </w:r>
            <w:r w:rsidR="007275A8" w:rsidRPr="00E83983">
              <w:rPr>
                <w:b/>
                <w:bCs/>
              </w:rPr>
              <w:t xml:space="preserve"> Rev </w:t>
            </w:r>
            <w:r w:rsidR="009B28D7">
              <w:rPr>
                <w:b/>
                <w:bCs/>
              </w:rPr>
              <w:t>C</w:t>
            </w:r>
            <w:r w:rsidR="007275A8" w:rsidRPr="007275A8">
              <w:t xml:space="preserve"> showed a design change to the </w:t>
            </w:r>
            <w:r w:rsidR="007275A8" w:rsidRPr="00E83983">
              <w:t>location and quantity of side marker lamps.</w:t>
            </w:r>
          </w:p>
          <w:p w14:paraId="44DCCCAC" w14:textId="77777777" w:rsidR="00FF6C8C" w:rsidRDefault="00FF6C8C" w:rsidP="00B15503"/>
          <w:p w14:paraId="7D241EF3" w14:textId="32099920" w:rsidR="00FF6C8C" w:rsidRPr="00E83983" w:rsidRDefault="001405A5" w:rsidP="00B15503">
            <w:pPr>
              <w:rPr>
                <w:b/>
                <w:bCs/>
              </w:rPr>
            </w:pPr>
            <w:r w:rsidRPr="00E83983">
              <w:rPr>
                <w:b/>
                <w:bCs/>
              </w:rPr>
              <w:t>Finding:</w:t>
            </w:r>
          </w:p>
          <w:p w14:paraId="01F3B1DD" w14:textId="77777777" w:rsidR="009E77E6" w:rsidRDefault="009E77E6" w:rsidP="009E77E6">
            <w:pPr>
              <w:pStyle w:val="ListParagraph"/>
              <w:numPr>
                <w:ilvl w:val="0"/>
                <w:numId w:val="7"/>
              </w:numPr>
            </w:pPr>
            <w:r>
              <w:t>Drawing revision was released on 10/12/2025.</w:t>
            </w:r>
          </w:p>
          <w:p w14:paraId="7CFB158B" w14:textId="77777777" w:rsidR="009E77E6" w:rsidRDefault="009E77E6" w:rsidP="009E77E6">
            <w:pPr>
              <w:pStyle w:val="ListParagraph"/>
              <w:numPr>
                <w:ilvl w:val="0"/>
                <w:numId w:val="7"/>
              </w:numPr>
            </w:pPr>
            <w:r>
              <w:t>No design change approval was available for this revision.</w:t>
            </w:r>
          </w:p>
          <w:p w14:paraId="4776606C" w14:textId="77777777" w:rsidR="009E77E6" w:rsidRDefault="009E77E6" w:rsidP="009E77E6">
            <w:pPr>
              <w:pStyle w:val="ListParagraph"/>
              <w:numPr>
                <w:ilvl w:val="0"/>
                <w:numId w:val="7"/>
              </w:numPr>
            </w:pPr>
            <w:r>
              <w:t>No evidence for reviewing against the ADR requirements of side marker lamps, including position and spacing.</w:t>
            </w:r>
          </w:p>
          <w:p w14:paraId="4AD2EFEC" w14:textId="77777777" w:rsidR="009B28D7" w:rsidRDefault="009B28D7" w:rsidP="003A4C62"/>
          <w:p w14:paraId="1ACB6C8C" w14:textId="01B9AA9D" w:rsidR="00FF6C8C" w:rsidRDefault="00E83983" w:rsidP="003A4C62">
            <w:r w:rsidRPr="00E83983">
              <w:t>Design changes to side marker lamps were implemented without documented approval or evidence of review against applicable ADR requirements.</w:t>
            </w:r>
            <w:r w:rsidRPr="00E83983">
              <w:br/>
              <w:t xml:space="preserve">This shows that the engineering documentation process is not consistently followed, creating a risk of vehicles being manufactured without </w:t>
            </w:r>
            <w:r>
              <w:t>ADR Compliance.</w:t>
            </w:r>
          </w:p>
        </w:tc>
        <w:tc>
          <w:tcPr>
            <w:tcW w:w="2332" w:type="dxa"/>
          </w:tcPr>
          <w:p w14:paraId="01FC30DE" w14:textId="170C2BD8" w:rsidR="00FD376D" w:rsidRDefault="007275A8" w:rsidP="007275A8">
            <w:pPr>
              <w:pStyle w:val="ListParagraph"/>
              <w:numPr>
                <w:ilvl w:val="0"/>
                <w:numId w:val="6"/>
              </w:numPr>
            </w:pPr>
            <w:r w:rsidRPr="007275A8">
              <w:t>QMS Checklist</w:t>
            </w:r>
            <w:r>
              <w:t xml:space="preserve"> - </w:t>
            </w:r>
            <w:r w:rsidRPr="007275A8">
              <w:t>Clause 6: Engineering Documentation</w:t>
            </w:r>
          </w:p>
          <w:p w14:paraId="090FEADD" w14:textId="749AACB8" w:rsidR="007275A8" w:rsidRDefault="007275A8" w:rsidP="007275A8">
            <w:pPr>
              <w:pStyle w:val="ListParagraph"/>
              <w:numPr>
                <w:ilvl w:val="0"/>
                <w:numId w:val="6"/>
              </w:numPr>
            </w:pPr>
            <w:r w:rsidRPr="007275A8">
              <w:rPr>
                <w:lang w:val="en-US"/>
              </w:rPr>
              <w:t xml:space="preserve">Engineering </w:t>
            </w:r>
            <w:r w:rsidR="00934B11">
              <w:rPr>
                <w:lang w:val="en-US"/>
              </w:rPr>
              <w:t>Design</w:t>
            </w:r>
            <w:r w:rsidRPr="007275A8">
              <w:rPr>
                <w:lang w:val="en-US"/>
              </w:rPr>
              <w:t xml:space="preserve"> Control Procedure</w:t>
            </w:r>
            <w:r>
              <w:rPr>
                <w:lang w:val="en-US"/>
              </w:rPr>
              <w:t xml:space="preserve"> - </w:t>
            </w:r>
            <w:r w:rsidR="00794F71">
              <w:rPr>
                <w:lang w:val="en-US"/>
              </w:rPr>
              <w:t>DC</w:t>
            </w:r>
            <w:r w:rsidRPr="007275A8">
              <w:rPr>
                <w:lang w:val="en-US"/>
              </w:rPr>
              <w:t>-0</w:t>
            </w:r>
            <w:r w:rsidR="00EE6AEE">
              <w:rPr>
                <w:lang w:val="en-US"/>
              </w:rPr>
              <w:t>8 Rev 4</w:t>
            </w:r>
          </w:p>
        </w:tc>
        <w:tc>
          <w:tcPr>
            <w:tcW w:w="1155" w:type="dxa"/>
          </w:tcPr>
          <w:p w14:paraId="6C4C4D31" w14:textId="77777777" w:rsidR="009B28D7" w:rsidRDefault="009B28D7" w:rsidP="00E83983">
            <w:pPr>
              <w:jc w:val="center"/>
            </w:pPr>
          </w:p>
          <w:p w14:paraId="4137BF41" w14:textId="77777777" w:rsidR="009B28D7" w:rsidRDefault="009B28D7" w:rsidP="00E83983">
            <w:pPr>
              <w:jc w:val="center"/>
            </w:pPr>
          </w:p>
          <w:p w14:paraId="2820C15C" w14:textId="77777777" w:rsidR="009B28D7" w:rsidRDefault="009B28D7" w:rsidP="00E83983">
            <w:pPr>
              <w:jc w:val="center"/>
            </w:pPr>
          </w:p>
          <w:p w14:paraId="166A04AE" w14:textId="77777777" w:rsidR="009B28D7" w:rsidRDefault="009B28D7" w:rsidP="00E83983">
            <w:pPr>
              <w:jc w:val="center"/>
            </w:pPr>
          </w:p>
          <w:p w14:paraId="14E35754" w14:textId="77777777" w:rsidR="009B28D7" w:rsidRDefault="009B28D7" w:rsidP="00E83983">
            <w:pPr>
              <w:jc w:val="center"/>
            </w:pPr>
          </w:p>
          <w:p w14:paraId="59B6842B" w14:textId="77777777" w:rsidR="009B28D7" w:rsidRDefault="009B28D7" w:rsidP="00E83983">
            <w:pPr>
              <w:jc w:val="center"/>
            </w:pPr>
          </w:p>
          <w:p w14:paraId="7EA4AE41" w14:textId="77777777" w:rsidR="009B28D7" w:rsidRDefault="009B28D7" w:rsidP="00E83983">
            <w:pPr>
              <w:jc w:val="center"/>
            </w:pPr>
          </w:p>
          <w:p w14:paraId="26B2BC85" w14:textId="77777777" w:rsidR="009B28D7" w:rsidRDefault="009B28D7" w:rsidP="00E83983">
            <w:pPr>
              <w:jc w:val="center"/>
            </w:pPr>
          </w:p>
          <w:p w14:paraId="6EC47497" w14:textId="77777777" w:rsidR="009B28D7" w:rsidRDefault="009B28D7" w:rsidP="00E83983">
            <w:pPr>
              <w:jc w:val="center"/>
            </w:pPr>
          </w:p>
          <w:p w14:paraId="42B1E183" w14:textId="70712019" w:rsidR="00FD376D" w:rsidRDefault="009B28D7" w:rsidP="00E83983">
            <w:pPr>
              <w:jc w:val="center"/>
            </w:pPr>
            <w:r>
              <w:t>C</w:t>
            </w:r>
          </w:p>
        </w:tc>
      </w:tr>
    </w:tbl>
    <w:p w14:paraId="01CE83DB" w14:textId="77777777" w:rsidR="00FD376D" w:rsidRDefault="00FD376D" w:rsidP="00B15503"/>
    <w:sectPr w:rsidR="00FD376D" w:rsidSect="00E83983">
      <w:headerReference w:type="default" r:id="rId10"/>
      <w:footerReference w:type="default" r:id="rId11"/>
      <w:pgSz w:w="12240" w:h="15840"/>
      <w:pgMar w:top="720" w:right="720" w:bottom="720" w:left="720" w:header="12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DA08" w14:textId="77777777" w:rsidR="0074607F" w:rsidRDefault="0074607F" w:rsidP="00523035">
      <w:pPr>
        <w:spacing w:after="0" w:line="240" w:lineRule="auto"/>
      </w:pPr>
      <w:r>
        <w:separator/>
      </w:r>
    </w:p>
  </w:endnote>
  <w:endnote w:type="continuationSeparator" w:id="0">
    <w:p w14:paraId="73CFC01C" w14:textId="77777777" w:rsidR="0074607F" w:rsidRDefault="0074607F" w:rsidP="0052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8"/>
      </w:rPr>
      <w:id w:val="-1945367880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66C7F7" w14:textId="242115F4" w:rsidR="00523035" w:rsidRPr="00523035" w:rsidRDefault="00523035" w:rsidP="00523035">
            <w:pPr>
              <w:pStyle w:val="Footer"/>
              <w:jc w:val="center"/>
              <w:rPr>
                <w:rFonts w:ascii="Century Gothic" w:hAnsi="Century Gothic"/>
                <w:sz w:val="18"/>
              </w:rPr>
            </w:pPr>
            <w:r w:rsidRPr="00523035">
              <w:rPr>
                <w:rFonts w:ascii="Century Gothic" w:hAnsi="Century Gothic"/>
                <w:color w:val="002060"/>
                <w:sz w:val="18"/>
              </w:rPr>
              <w:t xml:space="preserve">  Page 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begin"/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instrText xml:space="preserve"> PAGE </w:instrTex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separate"/>
            </w:r>
            <w:r w:rsidR="00AC1DF5">
              <w:rPr>
                <w:rFonts w:ascii="Century Gothic" w:hAnsi="Century Gothic"/>
                <w:b/>
                <w:bCs/>
                <w:noProof/>
                <w:color w:val="002060"/>
                <w:sz w:val="18"/>
              </w:rPr>
              <w:t>1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end"/>
            </w:r>
            <w:r w:rsidRPr="00523035">
              <w:rPr>
                <w:rFonts w:ascii="Century Gothic" w:hAnsi="Century Gothic"/>
                <w:color w:val="002060"/>
                <w:sz w:val="18"/>
              </w:rPr>
              <w:t xml:space="preserve"> of 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begin"/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instrText xml:space="preserve"> NUMPAGES  </w:instrTex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separate"/>
            </w:r>
            <w:r w:rsidR="00AC1DF5">
              <w:rPr>
                <w:rFonts w:ascii="Century Gothic" w:hAnsi="Century Gothic"/>
                <w:b/>
                <w:bCs/>
                <w:noProof/>
                <w:color w:val="002060"/>
                <w:sz w:val="18"/>
              </w:rPr>
              <w:t>1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end"/>
            </w:r>
          </w:p>
        </w:sdtContent>
      </w:sdt>
    </w:sdtContent>
  </w:sdt>
  <w:p w14:paraId="4656B717" w14:textId="77777777" w:rsidR="00523035" w:rsidRDefault="0052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CF01" w14:textId="77777777" w:rsidR="0074607F" w:rsidRDefault="0074607F" w:rsidP="00523035">
      <w:pPr>
        <w:spacing w:after="0" w:line="240" w:lineRule="auto"/>
      </w:pPr>
      <w:r>
        <w:separator/>
      </w:r>
    </w:p>
  </w:footnote>
  <w:footnote w:type="continuationSeparator" w:id="0">
    <w:p w14:paraId="621F5029" w14:textId="77777777" w:rsidR="0074607F" w:rsidRDefault="0074607F" w:rsidP="0052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350B" w14:textId="7EFBA646" w:rsidR="00523035" w:rsidRPr="00E83983" w:rsidRDefault="00E83983" w:rsidP="00E839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26D1EE" wp14:editId="1352B19F">
          <wp:simplePos x="0" y="0"/>
          <wp:positionH relativeFrom="margin">
            <wp:posOffset>-101600</wp:posOffset>
          </wp:positionH>
          <wp:positionV relativeFrom="paragraph">
            <wp:posOffset>-736600</wp:posOffset>
          </wp:positionV>
          <wp:extent cx="7089568" cy="1002736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MAP Stationery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68" cy="1002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5560D"/>
    <w:multiLevelType w:val="hybridMultilevel"/>
    <w:tmpl w:val="A288B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076CD"/>
    <w:multiLevelType w:val="hybridMultilevel"/>
    <w:tmpl w:val="D18455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D54A2"/>
    <w:multiLevelType w:val="hybridMultilevel"/>
    <w:tmpl w:val="874E32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A4651"/>
    <w:multiLevelType w:val="hybridMultilevel"/>
    <w:tmpl w:val="B87AA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A13AAC"/>
    <w:multiLevelType w:val="hybridMultilevel"/>
    <w:tmpl w:val="5C5A3B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B1637"/>
    <w:multiLevelType w:val="hybridMultilevel"/>
    <w:tmpl w:val="D6809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61EDC"/>
    <w:multiLevelType w:val="hybridMultilevel"/>
    <w:tmpl w:val="B516A8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098420">
    <w:abstractNumId w:val="6"/>
  </w:num>
  <w:num w:numId="3" w16cid:durableId="229733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12106">
    <w:abstractNumId w:val="1"/>
  </w:num>
  <w:num w:numId="5" w16cid:durableId="215162381">
    <w:abstractNumId w:val="3"/>
  </w:num>
  <w:num w:numId="6" w16cid:durableId="1215585521">
    <w:abstractNumId w:val="5"/>
  </w:num>
  <w:num w:numId="7" w16cid:durableId="62878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35"/>
    <w:rsid w:val="00005F3C"/>
    <w:rsid w:val="001405A5"/>
    <w:rsid w:val="00143405"/>
    <w:rsid w:val="00164E0F"/>
    <w:rsid w:val="00164F4D"/>
    <w:rsid w:val="0017136D"/>
    <w:rsid w:val="001D7E40"/>
    <w:rsid w:val="00251BFF"/>
    <w:rsid w:val="002640A4"/>
    <w:rsid w:val="002744CC"/>
    <w:rsid w:val="002B65D7"/>
    <w:rsid w:val="002C042E"/>
    <w:rsid w:val="0032064B"/>
    <w:rsid w:val="003275B1"/>
    <w:rsid w:val="00345833"/>
    <w:rsid w:val="003A4C62"/>
    <w:rsid w:val="003B46C0"/>
    <w:rsid w:val="003B535E"/>
    <w:rsid w:val="00404D6F"/>
    <w:rsid w:val="00432AAF"/>
    <w:rsid w:val="004354A6"/>
    <w:rsid w:val="00477CE3"/>
    <w:rsid w:val="00485D0C"/>
    <w:rsid w:val="004D11A0"/>
    <w:rsid w:val="004F5C85"/>
    <w:rsid w:val="00523035"/>
    <w:rsid w:val="005672C3"/>
    <w:rsid w:val="00575C8E"/>
    <w:rsid w:val="005B45A2"/>
    <w:rsid w:val="005E5330"/>
    <w:rsid w:val="005E549E"/>
    <w:rsid w:val="006344A4"/>
    <w:rsid w:val="006727F5"/>
    <w:rsid w:val="00681A7B"/>
    <w:rsid w:val="007275A8"/>
    <w:rsid w:val="0074146B"/>
    <w:rsid w:val="0074607F"/>
    <w:rsid w:val="00757574"/>
    <w:rsid w:val="00762850"/>
    <w:rsid w:val="00763B9B"/>
    <w:rsid w:val="00794F71"/>
    <w:rsid w:val="007A3911"/>
    <w:rsid w:val="00853E5B"/>
    <w:rsid w:val="00866DB8"/>
    <w:rsid w:val="00871EF8"/>
    <w:rsid w:val="00896AEC"/>
    <w:rsid w:val="008D638D"/>
    <w:rsid w:val="008E726E"/>
    <w:rsid w:val="008F4E6E"/>
    <w:rsid w:val="00901B78"/>
    <w:rsid w:val="009134B9"/>
    <w:rsid w:val="00915AF0"/>
    <w:rsid w:val="0092180E"/>
    <w:rsid w:val="00934B11"/>
    <w:rsid w:val="00966421"/>
    <w:rsid w:val="009B28D7"/>
    <w:rsid w:val="009D1706"/>
    <w:rsid w:val="009E77E6"/>
    <w:rsid w:val="00AB285F"/>
    <w:rsid w:val="00AC1DF5"/>
    <w:rsid w:val="00AC3A6B"/>
    <w:rsid w:val="00AD6ADB"/>
    <w:rsid w:val="00B15503"/>
    <w:rsid w:val="00B17E96"/>
    <w:rsid w:val="00B26FC5"/>
    <w:rsid w:val="00B3050A"/>
    <w:rsid w:val="00C46C68"/>
    <w:rsid w:val="00C700DD"/>
    <w:rsid w:val="00CD7CDA"/>
    <w:rsid w:val="00D65805"/>
    <w:rsid w:val="00D90154"/>
    <w:rsid w:val="00D92C74"/>
    <w:rsid w:val="00E771A8"/>
    <w:rsid w:val="00E83983"/>
    <w:rsid w:val="00EA0B38"/>
    <w:rsid w:val="00EC6942"/>
    <w:rsid w:val="00EE6AEE"/>
    <w:rsid w:val="00F054A0"/>
    <w:rsid w:val="00F62859"/>
    <w:rsid w:val="00F873A8"/>
    <w:rsid w:val="00FD376D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58967"/>
  <w15:chartTrackingRefBased/>
  <w15:docId w15:val="{FC5D1A12-E7D8-43F0-8D60-142E4525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35"/>
  </w:style>
  <w:style w:type="paragraph" w:styleId="Footer">
    <w:name w:val="footer"/>
    <w:basedOn w:val="Normal"/>
    <w:link w:val="FooterChar"/>
    <w:uiPriority w:val="99"/>
    <w:unhideWhenUsed/>
    <w:rsid w:val="0052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35"/>
  </w:style>
  <w:style w:type="paragraph" w:styleId="ListParagraph">
    <w:name w:val="List Paragraph"/>
    <w:basedOn w:val="Normal"/>
    <w:uiPriority w:val="34"/>
    <w:qFormat/>
    <w:rsid w:val="00B15503"/>
    <w:pPr>
      <w:spacing w:after="0" w:line="240" w:lineRule="auto"/>
      <w:ind w:left="720"/>
    </w:pPr>
    <w:rPr>
      <w:rFonts w:ascii="Calibri" w:hAnsi="Calibri" w:cs="Calibri"/>
      <w:lang w:val="en-AU"/>
    </w:rPr>
  </w:style>
  <w:style w:type="paragraph" w:customStyle="1" w:styleId="Default">
    <w:name w:val="Default"/>
    <w:rsid w:val="00AD6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5B45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de1a1-4e8b-4831-afb8-0af432af3198">
      <Terms xmlns="http://schemas.microsoft.com/office/infopath/2007/PartnerControls"/>
    </lcf76f155ced4ddcb4097134ff3c332f>
    <TaxCatchAll xmlns="6503c778-645c-4540-ae76-4c59537c38f5" xsi:nil="true"/>
    <Category xmlns="87dde1a1-4e8b-4831-afb8-0af432af31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718A5B67294691DF20D3B6CD3BC1" ma:contentTypeVersion="27" ma:contentTypeDescription="Create a new document." ma:contentTypeScope="" ma:versionID="16508e2bd15012df63710f3ca455de13">
  <xsd:schema xmlns:xsd="http://www.w3.org/2001/XMLSchema" xmlns:xs="http://www.w3.org/2001/XMLSchema" xmlns:p="http://schemas.microsoft.com/office/2006/metadata/properties" xmlns:ns2="87dde1a1-4e8b-4831-afb8-0af432af3198" xmlns:ns3="6503c778-645c-4540-ae76-4c59537c38f5" targetNamespace="http://schemas.microsoft.com/office/2006/metadata/properties" ma:root="true" ma:fieldsID="4e916c6d27603af26d86b7bbaabab5f8" ns2:_="" ns3:_="">
    <xsd:import namespace="87dde1a1-4e8b-4831-afb8-0af432af3198"/>
    <xsd:import namespace="6503c778-645c-4540-ae76-4c59537c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de1a1-4e8b-4831-afb8-0af432af3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25a2cf-09b6-412f-9e7a-538ce1616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ABCO Caravan Services and Repairs"/>
              <xsd:enumeration value="Jayco Mount Gambier"/>
              <xsd:enumeration value="2024"/>
              <xsd:enumeration value="2025"/>
              <xsd:enumeration value="2026"/>
              <xsd:enumeration value="Repairer"/>
              <xsd:enumeration value="RVMAP"/>
              <xsd:enumeration value="Salesperson"/>
              <xsd:enumeration value="Park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c778-645c-4540-ae76-4c59537c38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b19b6c2-c2db-4ef7-98a3-7c103fedc52f}" ma:internalName="TaxCatchAll" ma:showField="CatchAllData" ma:web="6503c778-645c-4540-ae76-4c59537c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6B8F0-4CB4-4312-96B8-A56B9D10F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6556B-50D4-4916-95AD-C96B3C982B4D}">
  <ds:schemaRefs>
    <ds:schemaRef ds:uri="http://schemas.microsoft.com/office/2006/metadata/properties"/>
    <ds:schemaRef ds:uri="http://schemas.microsoft.com/office/infopath/2007/PartnerControls"/>
    <ds:schemaRef ds:uri="87dde1a1-4e8b-4831-afb8-0af432af3198"/>
    <ds:schemaRef ds:uri="6503c778-645c-4540-ae76-4c59537c38f5"/>
  </ds:schemaRefs>
</ds:datastoreItem>
</file>

<file path=customXml/itemProps3.xml><?xml version="1.0" encoding="utf-8"?>
<ds:datastoreItem xmlns:ds="http://schemas.openxmlformats.org/officeDocument/2006/customXml" ds:itemID="{56D86B66-4F11-43D4-9C56-CFA613C0E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de1a1-4e8b-4831-afb8-0af432af3198"/>
    <ds:schemaRef ds:uri="6503c778-645c-4540-ae76-4c59537c3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1043</Characters>
  <Application>Microsoft Office Word</Application>
  <DocSecurity>4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Field</dc:creator>
  <cp:keywords/>
  <dc:description/>
  <cp:lastModifiedBy>Alfred Jose</cp:lastModifiedBy>
  <cp:revision>2</cp:revision>
  <dcterms:created xsi:type="dcterms:W3CDTF">2026-01-18T21:26:00Z</dcterms:created>
  <dcterms:modified xsi:type="dcterms:W3CDTF">2026-01-18T21:26:00Z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0x0101004C07718A5B67294691DF20D3B6CD3BC1</vt:lpwstr>
  </property>
  <property fmtid="{D5CDD505-2E9C-101B-9397-08002B2CF9AE}" pid="3" name="MediaServiceImageTags">
    <vt:lpwstr/>
  </property>
</Properties>
</file>